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00013D2D"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47A05">
        <w:rPr>
          <w:b/>
          <w:sz w:val="28"/>
        </w:rPr>
        <w:t>HS 2 VOCAL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708F9EFA"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047A05">
        <w:rPr>
          <w:rFonts w:ascii="Open Sans" w:hAnsi="Open Sans" w:cs="Open Sans"/>
          <w:i/>
        </w:rPr>
        <w:t>Vocal Music</w:t>
      </w:r>
      <w:r w:rsidR="002A33D5" w:rsidRPr="00D41F35">
        <w:rPr>
          <w:rFonts w:ascii="Open Sans" w:hAnsi="Open Sans" w:cs="Open Sans"/>
          <w:i/>
        </w:rPr>
        <w:t xml:space="preserve"> </w:t>
      </w:r>
      <w:r w:rsidRPr="00D41F35">
        <w:rPr>
          <w:rFonts w:ascii="Open Sans" w:hAnsi="Open Sans" w:cs="Open Sans"/>
          <w:i/>
        </w:rPr>
        <w:t>St</w:t>
      </w:r>
      <w:r w:rsidR="00C130DE">
        <w:rPr>
          <w:rFonts w:ascii="Open Sans" w:hAnsi="Open Sans" w:cs="Open Sans"/>
          <w:i/>
        </w:rPr>
        <w:t xml:space="preserve">andards and therefore must meet </w:t>
      </w:r>
      <w:r w:rsidRPr="00D41F35">
        <w:rPr>
          <w:rFonts w:ascii="Open Sans" w:hAnsi="Open Sans" w:cs="Open Sans"/>
          <w:i/>
        </w:rPr>
        <w:t xml:space="preserve">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2A15271F"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047A05">
              <w:rPr>
                <w:rFonts w:ascii="Open Sans" w:hAnsi="Open Sans" w:cs="Open Sans"/>
                <w:b/>
                <w:sz w:val="20"/>
                <w:szCs w:val="20"/>
              </w:rPr>
              <w:t>Vocal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FB692B1" w:rsidR="007B491C" w:rsidRPr="0028181A" w:rsidRDefault="00C37352" w:rsidP="00170863">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170863">
              <w:rPr>
                <w:rFonts w:ascii="Open Sans" w:hAnsi="Open Sans" w:cs="Open Sans"/>
                <w:sz w:val="20"/>
                <w:szCs w:val="20"/>
              </w:rPr>
              <w:t>The instructional materials represent 80% alignment with the Tennessee Vocal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170863">
              <w:rPr>
                <w:rFonts w:ascii="Open Sans" w:hAnsi="Open Sans" w:cs="Open Sans"/>
                <w:spacing w:val="-23"/>
                <w:sz w:val="20"/>
                <w:szCs w:val="20"/>
              </w:rPr>
              <w:t xml:space="preserve"> </w:t>
            </w:r>
            <w:r w:rsidR="00170863">
              <w:rPr>
                <w:rFonts w:ascii="Open Sans" w:hAnsi="Open Sans" w:cs="Open Sans"/>
                <w:sz w:val="20"/>
                <w:szCs w:val="20"/>
              </w:rPr>
              <w:t>four overarching domains, listed below. It is important to keep in mind that the order of</w:t>
            </w:r>
            <w:r w:rsidR="00170863">
              <w:rPr>
                <w:rFonts w:ascii="Open Sans" w:hAnsi="Open Sans" w:cs="Open Sans"/>
                <w:spacing w:val="-20"/>
                <w:sz w:val="20"/>
                <w:szCs w:val="20"/>
              </w:rPr>
              <w:t xml:space="preserve"> </w:t>
            </w:r>
            <w:r w:rsidR="00170863">
              <w:rPr>
                <w:rFonts w:ascii="Open Sans" w:hAnsi="Open Sans" w:cs="Open Sans"/>
                <w:sz w:val="20"/>
                <w:szCs w:val="20"/>
              </w:rPr>
              <w:t>the four overarching domains will depend on each specific discipline (dance, theatre, media arts, visual arts, and music). For vocal music the four overarching domains in order are Perform (P), Create (CR), Respond (R), and Connect (Cn).  Since perform is listed first in vocal music standards it is the major work/focus of the grade. You will need a copy of the standards as you review materials and look at the standard aligned to the specific grade level for the eleven foundation and four overarching domains.</w:t>
            </w:r>
            <w:r w:rsidR="00170863">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E1753FF"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055AF4">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626F49AB" w14:textId="77777777" w:rsidR="00FC0B03" w:rsidRDefault="00FC0B03"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HS2.VM.P1.A </w:t>
            </w:r>
            <w:r w:rsidRPr="0098760A">
              <w:rPr>
                <w:rFonts w:ascii="Open Sans" w:hAnsi="Open Sans" w:cs="Open Sans"/>
                <w:sz w:val="20"/>
                <w:szCs w:val="20"/>
              </w:rPr>
              <w:t>Develop and apply criteria to select a varied repertoire</w:t>
            </w:r>
            <w:r w:rsidRPr="0098760A">
              <w:rPr>
                <w:rFonts w:ascii="Open Sans" w:hAnsi="Open Sans" w:cs="Open Sans"/>
                <w:spacing w:val="-26"/>
                <w:sz w:val="20"/>
                <w:szCs w:val="20"/>
              </w:rPr>
              <w:t xml:space="preserve"> </w:t>
            </w:r>
            <w:r w:rsidRPr="0098760A">
              <w:rPr>
                <w:rFonts w:ascii="Open Sans" w:hAnsi="Open Sans" w:cs="Open Sans"/>
                <w:sz w:val="20"/>
                <w:szCs w:val="20"/>
              </w:rPr>
              <w:t>to study and perform based on an understanding of theoretical and</w:t>
            </w:r>
            <w:r w:rsidRPr="0098760A">
              <w:rPr>
                <w:rFonts w:ascii="Open Sans" w:hAnsi="Open Sans" w:cs="Open Sans"/>
                <w:spacing w:val="-32"/>
                <w:sz w:val="20"/>
                <w:szCs w:val="20"/>
              </w:rPr>
              <w:t xml:space="preserve"> </w:t>
            </w:r>
            <w:r w:rsidRPr="0098760A">
              <w:rPr>
                <w:rFonts w:ascii="Open Sans" w:hAnsi="Open Sans" w:cs="Open Sans"/>
                <w:sz w:val="20"/>
                <w:szCs w:val="20"/>
              </w:rPr>
              <w:t>structural</w:t>
            </w:r>
            <w:r w:rsidRPr="0098760A">
              <w:rPr>
                <w:rFonts w:ascii="Open Sans" w:hAnsi="Open Sans" w:cs="Open Sans"/>
                <w:spacing w:val="-1"/>
                <w:sz w:val="20"/>
                <w:szCs w:val="20"/>
              </w:rPr>
              <w:t xml:space="preserve"> </w:t>
            </w:r>
            <w:r w:rsidRPr="0098760A">
              <w:rPr>
                <w:rFonts w:ascii="Open Sans" w:hAnsi="Open Sans" w:cs="Open Sans"/>
                <w:sz w:val="20"/>
                <w:szCs w:val="20"/>
              </w:rPr>
              <w:t>characteristics and expressive challenges in the music, the technical skill</w:t>
            </w:r>
            <w:r w:rsidRPr="0098760A">
              <w:rPr>
                <w:rFonts w:ascii="Open Sans" w:hAnsi="Open Sans" w:cs="Open Sans"/>
                <w:spacing w:val="-40"/>
                <w:sz w:val="20"/>
                <w:szCs w:val="20"/>
              </w:rPr>
              <w:t xml:space="preserve"> </w:t>
            </w:r>
            <w:r w:rsidRPr="0098760A">
              <w:rPr>
                <w:rFonts w:ascii="Open Sans" w:hAnsi="Open Sans" w:cs="Open Sans"/>
                <w:sz w:val="20"/>
                <w:szCs w:val="20"/>
              </w:rPr>
              <w:t>of the individual or ensemble, and the purpose and context of</w:t>
            </w:r>
            <w:r w:rsidRPr="0098760A">
              <w:rPr>
                <w:rFonts w:ascii="Open Sans" w:hAnsi="Open Sans" w:cs="Open Sans"/>
                <w:spacing w:val="-11"/>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performance.</w:t>
            </w:r>
          </w:p>
          <w:p w14:paraId="6190D4C2" w14:textId="626A0E2B" w:rsidR="00FC0B03" w:rsidRDefault="00FC0B03"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HS2.VM.P1.B </w:t>
            </w:r>
            <w:r w:rsidRPr="0098760A">
              <w:rPr>
                <w:rFonts w:ascii="Open Sans" w:hAnsi="Open Sans" w:cs="Open Sans"/>
                <w:sz w:val="20"/>
                <w:szCs w:val="20"/>
              </w:rPr>
              <w:t>Document and demonstrate, using music reading skills,</w:t>
            </w:r>
            <w:r w:rsidRPr="0098760A">
              <w:rPr>
                <w:rFonts w:ascii="Open Sans" w:hAnsi="Open Sans" w:cs="Open Sans"/>
                <w:spacing w:val="-29"/>
                <w:sz w:val="20"/>
                <w:szCs w:val="20"/>
              </w:rPr>
              <w:t xml:space="preserve"> </w:t>
            </w:r>
            <w:r w:rsidRPr="0098760A">
              <w:rPr>
                <w:rFonts w:ascii="Open Sans" w:hAnsi="Open Sans" w:cs="Open Sans"/>
                <w:sz w:val="20"/>
                <w:szCs w:val="20"/>
              </w:rPr>
              <w:t>how compositional devices and theoretical and structural aspects of</w:t>
            </w:r>
            <w:r w:rsidRPr="0098760A">
              <w:rPr>
                <w:rFonts w:ascii="Open Sans" w:hAnsi="Open Sans" w:cs="Open Sans"/>
                <w:spacing w:val="-21"/>
                <w:sz w:val="20"/>
                <w:szCs w:val="20"/>
              </w:rPr>
              <w:t xml:space="preserve"> </w:t>
            </w:r>
            <w:r w:rsidRPr="0098760A">
              <w:rPr>
                <w:rFonts w:ascii="Open Sans" w:hAnsi="Open Sans" w:cs="Open Sans"/>
                <w:sz w:val="20"/>
                <w:szCs w:val="20"/>
              </w:rPr>
              <w:t>musical works impact and inform prepared and/or improvised</w:t>
            </w:r>
            <w:r w:rsidRPr="0098760A">
              <w:rPr>
                <w:rFonts w:ascii="Open Sans" w:hAnsi="Open Sans" w:cs="Open Sans"/>
                <w:spacing w:val="-36"/>
                <w:sz w:val="20"/>
                <w:szCs w:val="20"/>
              </w:rPr>
              <w:t xml:space="preserve"> </w:t>
            </w:r>
            <w:r w:rsidRPr="0098760A">
              <w:rPr>
                <w:rFonts w:ascii="Open Sans" w:hAnsi="Open Sans" w:cs="Open Sans"/>
                <w:sz w:val="20"/>
                <w:szCs w:val="20"/>
              </w:rPr>
              <w:t>performances.</w:t>
            </w:r>
          </w:p>
          <w:p w14:paraId="02729C3A" w14:textId="0C3F0500" w:rsidR="007B491C" w:rsidRPr="00D41F35" w:rsidRDefault="00FC0B03" w:rsidP="00523A97">
            <w:pPr>
              <w:autoSpaceDE w:val="0"/>
              <w:autoSpaceDN w:val="0"/>
              <w:adjustRightInd w:val="0"/>
              <w:rPr>
                <w:rFonts w:ascii="Open Sans" w:hAnsi="Open Sans" w:cs="Open Sans"/>
                <w:sz w:val="20"/>
                <w:szCs w:val="20"/>
              </w:rPr>
            </w:pPr>
            <w:r w:rsidRPr="0098760A">
              <w:rPr>
                <w:rFonts w:ascii="Open Sans" w:eastAsia="Arial" w:hAnsi="Open Sans" w:cs="Open Sans"/>
                <w:b/>
                <w:bCs/>
                <w:sz w:val="20"/>
                <w:szCs w:val="20"/>
              </w:rPr>
              <w:t xml:space="preserve">HS2.VM.P1.C </w:t>
            </w:r>
            <w:r w:rsidRPr="0098760A">
              <w:rPr>
                <w:rFonts w:ascii="Open Sans" w:eastAsia="Arial" w:hAnsi="Open Sans" w:cs="Open Sans"/>
                <w:sz w:val="20"/>
                <w:szCs w:val="20"/>
              </w:rPr>
              <w:t>Demonstrate how understanding the style, genre,</w:t>
            </w:r>
            <w:r w:rsidRPr="0098760A">
              <w:rPr>
                <w:rFonts w:ascii="Open Sans" w:eastAsia="Arial" w:hAnsi="Open Sans" w:cs="Open Sans"/>
                <w:spacing w:val="-18"/>
                <w:sz w:val="20"/>
                <w:szCs w:val="20"/>
              </w:rPr>
              <w:t xml:space="preserve"> </w:t>
            </w:r>
            <w:r w:rsidRPr="0098760A">
              <w:rPr>
                <w:rFonts w:ascii="Open Sans" w:eastAsia="Arial" w:hAnsi="Open Sans" w:cs="Open Sans"/>
                <w:sz w:val="20"/>
                <w:szCs w:val="20"/>
              </w:rPr>
              <w:t>and context of a varied repertoire of music influences prepared</w:t>
            </w:r>
            <w:r w:rsidRPr="0098760A">
              <w:rPr>
                <w:rFonts w:ascii="Open Sans" w:eastAsia="Arial" w:hAnsi="Open Sans" w:cs="Open Sans"/>
                <w:spacing w:val="-12"/>
                <w:sz w:val="20"/>
                <w:szCs w:val="20"/>
              </w:rPr>
              <w:t xml:space="preserve"> </w:t>
            </w:r>
            <w:r w:rsidRPr="0098760A">
              <w:rPr>
                <w:rFonts w:ascii="Open Sans" w:eastAsia="Arial" w:hAnsi="Open Sans" w:cs="Open Sans"/>
                <w:sz w:val="20"/>
                <w:szCs w:val="20"/>
              </w:rPr>
              <w:t>and/or improvised performances as well as performers’ technical skill to</w:t>
            </w:r>
            <w:r w:rsidRPr="0098760A">
              <w:rPr>
                <w:rFonts w:ascii="Open Sans" w:eastAsia="Arial" w:hAnsi="Open Sans" w:cs="Open Sans"/>
                <w:spacing w:val="-17"/>
                <w:sz w:val="20"/>
                <w:szCs w:val="20"/>
              </w:rPr>
              <w:t xml:space="preserve"> </w:t>
            </w:r>
            <w:r w:rsidRPr="0098760A">
              <w:rPr>
                <w:rFonts w:ascii="Open Sans" w:eastAsia="Arial" w:hAnsi="Open Sans" w:cs="Open Sans"/>
                <w:sz w:val="20"/>
                <w:szCs w:val="20"/>
              </w:rPr>
              <w:t>connect with the</w:t>
            </w:r>
            <w:r w:rsidRPr="0098760A">
              <w:rPr>
                <w:rFonts w:ascii="Open Sans" w:eastAsia="Arial" w:hAnsi="Open Sans" w:cs="Open Sans"/>
                <w:spacing w:val="-7"/>
                <w:sz w:val="20"/>
                <w:szCs w:val="20"/>
              </w:rPr>
              <w:t xml:space="preserve"> </w:t>
            </w:r>
            <w:r w:rsidRPr="0098760A">
              <w:rPr>
                <w:rFonts w:ascii="Open Sans" w:eastAsia="Arial" w:hAnsi="Open Sans" w:cs="Open Sans"/>
                <w:sz w:val="20"/>
                <w:szCs w:val="20"/>
              </w:rPr>
              <w:t>audience.</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70C341AC" w14:textId="77777777" w:rsidR="00FC0B03" w:rsidRDefault="00FC0B03" w:rsidP="00FC0B03">
            <w:pPr>
              <w:pStyle w:val="TableParagraph"/>
              <w:spacing w:before="103" w:line="242" w:lineRule="auto"/>
              <w:ind w:left="103" w:right="391"/>
              <w:rPr>
                <w:rFonts w:ascii="Open Sans" w:hAnsi="Open Sans" w:cs="Open Sans"/>
                <w:sz w:val="20"/>
                <w:szCs w:val="20"/>
              </w:rPr>
            </w:pPr>
            <w:r w:rsidRPr="0098760A">
              <w:rPr>
                <w:rFonts w:ascii="Open Sans" w:hAnsi="Open Sans" w:cs="Open Sans"/>
                <w:b/>
                <w:sz w:val="20"/>
                <w:szCs w:val="20"/>
              </w:rPr>
              <w:t xml:space="preserve">HS2.VM.P2.A </w:t>
            </w:r>
            <w:r w:rsidRPr="0098760A">
              <w:rPr>
                <w:rFonts w:ascii="Open Sans" w:hAnsi="Open Sans" w:cs="Open Sans"/>
                <w:sz w:val="20"/>
                <w:szCs w:val="20"/>
              </w:rPr>
              <w:t>Demonstrate the ability to read and notate music</w:t>
            </w:r>
            <w:r w:rsidRPr="0098760A">
              <w:rPr>
                <w:rFonts w:ascii="Open Sans" w:hAnsi="Open Sans" w:cs="Open Sans"/>
                <w:spacing w:val="-40"/>
                <w:sz w:val="20"/>
                <w:szCs w:val="20"/>
              </w:rPr>
              <w:t xml:space="preserve"> </w:t>
            </w:r>
            <w:r w:rsidRPr="0098760A">
              <w:rPr>
                <w:rFonts w:ascii="Open Sans" w:hAnsi="Open Sans" w:cs="Open Sans"/>
                <w:sz w:val="20"/>
                <w:szCs w:val="20"/>
              </w:rPr>
              <w:t>individually and/or in ensemble</w:t>
            </w:r>
            <w:r w:rsidRPr="0098760A">
              <w:rPr>
                <w:rFonts w:ascii="Open Sans" w:hAnsi="Open Sans" w:cs="Open Sans"/>
                <w:spacing w:val="-18"/>
                <w:sz w:val="20"/>
                <w:szCs w:val="20"/>
              </w:rPr>
              <w:t xml:space="preserve"> </w:t>
            </w:r>
            <w:r w:rsidRPr="0098760A">
              <w:rPr>
                <w:rFonts w:ascii="Open Sans" w:hAnsi="Open Sans" w:cs="Open Sans"/>
                <w:sz w:val="20"/>
                <w:szCs w:val="20"/>
              </w:rPr>
              <w:t>settings.</w:t>
            </w:r>
          </w:p>
          <w:p w14:paraId="158740AC" w14:textId="0DBB5CB9" w:rsidR="00FC0B03" w:rsidRPr="0098760A" w:rsidRDefault="00FC0B03" w:rsidP="00FC0B03">
            <w:pPr>
              <w:pStyle w:val="TableParagraph"/>
              <w:spacing w:before="103" w:line="242" w:lineRule="auto"/>
              <w:ind w:left="103" w:right="391"/>
              <w:rPr>
                <w:rFonts w:ascii="Open Sans" w:eastAsia="Arial" w:hAnsi="Open Sans" w:cs="Open Sans"/>
                <w:sz w:val="20"/>
                <w:szCs w:val="20"/>
              </w:rPr>
            </w:pPr>
            <w:r w:rsidRPr="0098760A">
              <w:rPr>
                <w:rFonts w:ascii="Open Sans" w:hAnsi="Open Sans" w:cs="Open Sans"/>
                <w:b/>
                <w:sz w:val="20"/>
                <w:szCs w:val="20"/>
              </w:rPr>
              <w:t xml:space="preserve">HS2.VM.P2.B </w:t>
            </w:r>
            <w:r w:rsidRPr="0098760A">
              <w:rPr>
                <w:rFonts w:ascii="Open Sans" w:hAnsi="Open Sans" w:cs="Open Sans"/>
                <w:sz w:val="20"/>
                <w:szCs w:val="20"/>
              </w:rPr>
              <w:t>Demonstrate fundamental voice control while performing</w:t>
            </w:r>
            <w:r w:rsidRPr="0098760A">
              <w:rPr>
                <w:rFonts w:ascii="Open Sans" w:hAnsi="Open Sans" w:cs="Open Sans"/>
                <w:spacing w:val="-32"/>
                <w:sz w:val="20"/>
                <w:szCs w:val="20"/>
              </w:rPr>
              <w:t xml:space="preserve"> </w:t>
            </w:r>
            <w:r w:rsidRPr="0098760A">
              <w:rPr>
                <w:rFonts w:ascii="Open Sans" w:hAnsi="Open Sans" w:cs="Open Sans"/>
                <w:sz w:val="20"/>
                <w:szCs w:val="20"/>
              </w:rPr>
              <w:t>a varied repertoire of music individually and in ensemble setting(s)</w:t>
            </w:r>
            <w:r w:rsidRPr="0098760A">
              <w:rPr>
                <w:rFonts w:ascii="Open Sans" w:hAnsi="Open Sans" w:cs="Open Sans"/>
                <w:spacing w:val="-27"/>
                <w:sz w:val="20"/>
                <w:szCs w:val="20"/>
              </w:rPr>
              <w:t xml:space="preserve"> </w:t>
            </w:r>
            <w:r w:rsidRPr="0098760A">
              <w:rPr>
                <w:rFonts w:ascii="Open Sans" w:hAnsi="Open Sans" w:cs="Open Sans"/>
                <w:sz w:val="20"/>
                <w:szCs w:val="20"/>
              </w:rPr>
              <w:t>while making appropriate use</w:t>
            </w:r>
            <w:r w:rsidRPr="0098760A">
              <w:rPr>
                <w:rFonts w:ascii="Open Sans" w:hAnsi="Open Sans" w:cs="Open Sans"/>
                <w:spacing w:val="-12"/>
                <w:sz w:val="20"/>
                <w:szCs w:val="20"/>
              </w:rPr>
              <w:t xml:space="preserve"> </w:t>
            </w:r>
            <w:r w:rsidRPr="0098760A">
              <w:rPr>
                <w:rFonts w:ascii="Open Sans" w:hAnsi="Open Sans" w:cs="Open Sans"/>
                <w:sz w:val="20"/>
                <w:szCs w:val="20"/>
              </w:rPr>
              <w:t>of:</w:t>
            </w:r>
          </w:p>
          <w:p w14:paraId="00C8B099" w14:textId="77777777" w:rsidR="00FC0B03" w:rsidRPr="0098760A" w:rsidRDefault="00FC0B03" w:rsidP="00FC0B03">
            <w:pPr>
              <w:pStyle w:val="TableParagraph"/>
              <w:numPr>
                <w:ilvl w:val="0"/>
                <w:numId w:val="46"/>
              </w:numPr>
              <w:tabs>
                <w:tab w:val="left" w:pos="824"/>
              </w:tabs>
              <w:spacing w:line="265" w:lineRule="exact"/>
              <w:rPr>
                <w:rFonts w:ascii="Open Sans" w:eastAsia="Arial" w:hAnsi="Open Sans" w:cs="Open Sans"/>
                <w:sz w:val="20"/>
                <w:szCs w:val="20"/>
              </w:rPr>
            </w:pPr>
            <w:r w:rsidRPr="0098760A">
              <w:rPr>
                <w:rFonts w:ascii="Open Sans" w:hAnsi="Open Sans" w:cs="Open Sans"/>
                <w:sz w:val="20"/>
                <w:szCs w:val="20"/>
              </w:rPr>
              <w:t>Posture</w:t>
            </w:r>
          </w:p>
          <w:p w14:paraId="2E2B9435" w14:textId="77777777" w:rsidR="00FC0B03" w:rsidRPr="0098760A" w:rsidRDefault="00FC0B03" w:rsidP="00FC0B03">
            <w:pPr>
              <w:pStyle w:val="TableParagraph"/>
              <w:numPr>
                <w:ilvl w:val="0"/>
                <w:numId w:val="46"/>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Breath</w:t>
            </w:r>
            <w:r w:rsidRPr="0098760A">
              <w:rPr>
                <w:rFonts w:ascii="Open Sans" w:hAnsi="Open Sans" w:cs="Open Sans"/>
                <w:spacing w:val="-3"/>
                <w:sz w:val="20"/>
                <w:szCs w:val="20"/>
              </w:rPr>
              <w:t xml:space="preserve"> </w:t>
            </w:r>
            <w:r w:rsidRPr="0098760A">
              <w:rPr>
                <w:rFonts w:ascii="Open Sans" w:hAnsi="Open Sans" w:cs="Open Sans"/>
                <w:sz w:val="20"/>
                <w:szCs w:val="20"/>
              </w:rPr>
              <w:t>management</w:t>
            </w:r>
          </w:p>
          <w:p w14:paraId="58E178B0" w14:textId="77777777" w:rsidR="00FC0B03" w:rsidRPr="0098760A" w:rsidRDefault="00FC0B03" w:rsidP="00FC0B03">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Tone production with freedom, resonance, and</w:t>
            </w:r>
            <w:r w:rsidRPr="0098760A">
              <w:rPr>
                <w:rFonts w:ascii="Open Sans" w:hAnsi="Open Sans" w:cs="Open Sans"/>
                <w:spacing w:val="-10"/>
                <w:sz w:val="20"/>
                <w:szCs w:val="20"/>
              </w:rPr>
              <w:t xml:space="preserve"> </w:t>
            </w:r>
            <w:r w:rsidRPr="0098760A">
              <w:rPr>
                <w:rFonts w:ascii="Open Sans" w:hAnsi="Open Sans" w:cs="Open Sans"/>
                <w:sz w:val="20"/>
                <w:szCs w:val="20"/>
              </w:rPr>
              <w:t>control</w:t>
            </w:r>
          </w:p>
          <w:p w14:paraId="5CDFEF8F" w14:textId="77777777" w:rsidR="00FC0B03" w:rsidRPr="0098760A" w:rsidRDefault="00FC0B03" w:rsidP="00FC0B03">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matching, pitch accuracy, and</w:t>
            </w:r>
            <w:r w:rsidRPr="0098760A">
              <w:rPr>
                <w:rFonts w:ascii="Open Sans" w:hAnsi="Open Sans" w:cs="Open Sans"/>
                <w:spacing w:val="-4"/>
                <w:sz w:val="20"/>
                <w:szCs w:val="20"/>
              </w:rPr>
              <w:t xml:space="preserve"> </w:t>
            </w:r>
            <w:r w:rsidRPr="0098760A">
              <w:rPr>
                <w:rFonts w:ascii="Open Sans" w:hAnsi="Open Sans" w:cs="Open Sans"/>
                <w:sz w:val="20"/>
                <w:szCs w:val="20"/>
              </w:rPr>
              <w:t>intonation</w:t>
            </w:r>
          </w:p>
          <w:p w14:paraId="15F62D99" w14:textId="77777777" w:rsidR="00FC0B03" w:rsidRPr="0098760A" w:rsidRDefault="00FC0B03" w:rsidP="00FC0B03">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Balance and</w:t>
            </w:r>
            <w:r w:rsidRPr="0098760A">
              <w:rPr>
                <w:rFonts w:ascii="Open Sans" w:hAnsi="Open Sans" w:cs="Open Sans"/>
                <w:spacing w:val="-1"/>
                <w:sz w:val="20"/>
                <w:szCs w:val="20"/>
              </w:rPr>
              <w:t xml:space="preserve"> </w:t>
            </w:r>
            <w:r w:rsidRPr="0098760A">
              <w:rPr>
                <w:rFonts w:ascii="Open Sans" w:hAnsi="Open Sans" w:cs="Open Sans"/>
                <w:sz w:val="20"/>
                <w:szCs w:val="20"/>
              </w:rPr>
              <w:t>blend</w:t>
            </w:r>
          </w:p>
          <w:p w14:paraId="53968A08" w14:textId="77777777" w:rsidR="00FC0B03" w:rsidRDefault="00FC0B03" w:rsidP="00FC0B03">
            <w:pPr>
              <w:pStyle w:val="TableParagraph"/>
              <w:spacing w:before="86"/>
              <w:ind w:left="103"/>
              <w:rPr>
                <w:rFonts w:ascii="Open Sans" w:hAnsi="Open Sans" w:cs="Open Sans"/>
                <w:sz w:val="20"/>
                <w:szCs w:val="20"/>
              </w:rPr>
            </w:pPr>
            <w:r w:rsidRPr="0098760A">
              <w:rPr>
                <w:rFonts w:ascii="Open Sans" w:hAnsi="Open Sans" w:cs="Open Sans"/>
                <w:sz w:val="20"/>
                <w:szCs w:val="20"/>
              </w:rPr>
              <w:t>Sense of</w:t>
            </w:r>
            <w:r w:rsidRPr="0098760A">
              <w:rPr>
                <w:rFonts w:ascii="Open Sans" w:hAnsi="Open Sans" w:cs="Open Sans"/>
                <w:spacing w:val="1"/>
                <w:sz w:val="20"/>
                <w:szCs w:val="20"/>
              </w:rPr>
              <w:t xml:space="preserve"> </w:t>
            </w:r>
            <w:r w:rsidRPr="0098760A">
              <w:rPr>
                <w:rFonts w:ascii="Open Sans" w:hAnsi="Open Sans" w:cs="Open Sans"/>
                <w:sz w:val="20"/>
                <w:szCs w:val="20"/>
              </w:rPr>
              <w:t>ensemble</w:t>
            </w:r>
          </w:p>
          <w:p w14:paraId="66952AF5" w14:textId="513A3470" w:rsidR="00FC0B03" w:rsidRPr="0098760A" w:rsidRDefault="00FC0B03" w:rsidP="00FC0B03">
            <w:pPr>
              <w:pStyle w:val="TableParagraph"/>
              <w:spacing w:before="86"/>
              <w:ind w:left="103"/>
              <w:rPr>
                <w:rFonts w:ascii="Open Sans" w:eastAsia="Arial" w:hAnsi="Open Sans" w:cs="Open Sans"/>
                <w:sz w:val="20"/>
                <w:szCs w:val="20"/>
              </w:rPr>
            </w:pPr>
            <w:r w:rsidRPr="0098760A">
              <w:rPr>
                <w:rFonts w:ascii="Open Sans" w:hAnsi="Open Sans" w:cs="Open Sans"/>
                <w:b/>
                <w:sz w:val="20"/>
                <w:szCs w:val="20"/>
              </w:rPr>
              <w:t>HS2.VM.P2.C</w:t>
            </w:r>
            <w:r w:rsidRPr="0098760A">
              <w:rPr>
                <w:rFonts w:ascii="Open Sans" w:hAnsi="Open Sans" w:cs="Open Sans"/>
                <w:sz w:val="20"/>
                <w:szCs w:val="20"/>
              </w:rPr>
              <w:t>. Demonstrate technical accuracy through appropriate use</w:t>
            </w:r>
            <w:r w:rsidRPr="0098760A">
              <w:rPr>
                <w:rFonts w:ascii="Open Sans" w:hAnsi="Open Sans" w:cs="Open Sans"/>
                <w:spacing w:val="-34"/>
                <w:sz w:val="20"/>
                <w:szCs w:val="20"/>
              </w:rPr>
              <w:t xml:space="preserve"> </w:t>
            </w:r>
            <w:r w:rsidRPr="0098760A">
              <w:rPr>
                <w:rFonts w:ascii="Open Sans" w:hAnsi="Open Sans" w:cs="Open Sans"/>
                <w:sz w:val="20"/>
                <w:szCs w:val="20"/>
              </w:rPr>
              <w:t>of:</w:t>
            </w:r>
          </w:p>
          <w:p w14:paraId="039DEB59" w14:textId="77777777" w:rsidR="00FC0B03" w:rsidRPr="0098760A" w:rsidRDefault="00FC0B03" w:rsidP="00FC0B03">
            <w:pPr>
              <w:pStyle w:val="TableParagraph"/>
              <w:numPr>
                <w:ilvl w:val="0"/>
                <w:numId w:val="45"/>
              </w:numPr>
              <w:tabs>
                <w:tab w:val="left" w:pos="824"/>
              </w:tabs>
              <w:spacing w:before="1" w:line="269" w:lineRule="exact"/>
              <w:rPr>
                <w:rFonts w:ascii="Open Sans" w:eastAsia="Arial" w:hAnsi="Open Sans" w:cs="Open Sans"/>
                <w:sz w:val="20"/>
                <w:szCs w:val="20"/>
              </w:rPr>
            </w:pPr>
            <w:r w:rsidRPr="0098760A">
              <w:rPr>
                <w:rFonts w:ascii="Open Sans" w:hAnsi="Open Sans" w:cs="Open Sans"/>
                <w:sz w:val="20"/>
                <w:szCs w:val="20"/>
              </w:rPr>
              <w:t>Tonal center/key</w:t>
            </w:r>
            <w:r w:rsidRPr="0098760A">
              <w:rPr>
                <w:rFonts w:ascii="Open Sans" w:hAnsi="Open Sans" w:cs="Open Sans"/>
                <w:spacing w:val="-4"/>
                <w:sz w:val="20"/>
                <w:szCs w:val="20"/>
              </w:rPr>
              <w:t xml:space="preserve"> </w:t>
            </w:r>
            <w:r w:rsidRPr="0098760A">
              <w:rPr>
                <w:rFonts w:ascii="Open Sans" w:hAnsi="Open Sans" w:cs="Open Sans"/>
                <w:sz w:val="20"/>
                <w:szCs w:val="20"/>
              </w:rPr>
              <w:t>relations</w:t>
            </w:r>
          </w:p>
          <w:p w14:paraId="5C5A6FDA" w14:textId="77777777" w:rsidR="00FC0B03" w:rsidRPr="0098760A" w:rsidRDefault="00FC0B03" w:rsidP="00FC0B03">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Scale</w:t>
            </w:r>
            <w:r w:rsidRPr="0098760A">
              <w:rPr>
                <w:rFonts w:ascii="Open Sans" w:hAnsi="Open Sans" w:cs="Open Sans"/>
                <w:spacing w:val="-1"/>
                <w:sz w:val="20"/>
                <w:szCs w:val="20"/>
              </w:rPr>
              <w:t xml:space="preserve"> </w:t>
            </w:r>
            <w:r w:rsidRPr="0098760A">
              <w:rPr>
                <w:rFonts w:ascii="Open Sans" w:hAnsi="Open Sans" w:cs="Open Sans"/>
                <w:sz w:val="20"/>
                <w:szCs w:val="20"/>
              </w:rPr>
              <w:t>construction</w:t>
            </w:r>
          </w:p>
          <w:p w14:paraId="1481D2B8" w14:textId="77777777" w:rsidR="00FC0B03" w:rsidRPr="0098760A" w:rsidRDefault="00FC0B03" w:rsidP="00FC0B03">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and rhythm</w:t>
            </w:r>
            <w:r w:rsidRPr="0098760A">
              <w:rPr>
                <w:rFonts w:ascii="Open Sans" w:hAnsi="Open Sans" w:cs="Open Sans"/>
                <w:spacing w:val="-4"/>
                <w:sz w:val="20"/>
                <w:szCs w:val="20"/>
              </w:rPr>
              <w:t xml:space="preserve"> </w:t>
            </w:r>
            <w:r w:rsidRPr="0098760A">
              <w:rPr>
                <w:rFonts w:ascii="Open Sans" w:hAnsi="Open Sans" w:cs="Open Sans"/>
                <w:sz w:val="20"/>
                <w:szCs w:val="20"/>
              </w:rPr>
              <w:t>work</w:t>
            </w:r>
          </w:p>
          <w:p w14:paraId="537D8C1F" w14:textId="77777777" w:rsidR="00FC0B03" w:rsidRPr="0098760A" w:rsidRDefault="00FC0B03" w:rsidP="00FC0B03">
            <w:pPr>
              <w:pStyle w:val="TableParagraph"/>
              <w:numPr>
                <w:ilvl w:val="0"/>
                <w:numId w:val="45"/>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Range</w:t>
            </w:r>
            <w:r w:rsidRPr="0098760A">
              <w:rPr>
                <w:rFonts w:ascii="Open Sans" w:hAnsi="Open Sans" w:cs="Open Sans"/>
                <w:spacing w:val="-1"/>
                <w:sz w:val="20"/>
                <w:szCs w:val="20"/>
              </w:rPr>
              <w:t xml:space="preserve"> </w:t>
            </w:r>
            <w:r w:rsidRPr="0098760A">
              <w:rPr>
                <w:rFonts w:ascii="Open Sans" w:hAnsi="Open Sans" w:cs="Open Sans"/>
                <w:sz w:val="20"/>
                <w:szCs w:val="20"/>
              </w:rPr>
              <w:t>development</w:t>
            </w:r>
          </w:p>
          <w:p w14:paraId="127572B5" w14:textId="77777777" w:rsidR="00FC0B03" w:rsidRPr="0098760A" w:rsidRDefault="00FC0B03" w:rsidP="00FC0B03">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Diction, pronunciation, vowel formation, and clarity of</w:t>
            </w:r>
            <w:r w:rsidRPr="0098760A">
              <w:rPr>
                <w:rFonts w:ascii="Open Sans" w:hAnsi="Open Sans" w:cs="Open Sans"/>
                <w:spacing w:val="-13"/>
                <w:sz w:val="20"/>
                <w:szCs w:val="20"/>
              </w:rPr>
              <w:t xml:space="preserve"> </w:t>
            </w:r>
            <w:r w:rsidRPr="0098760A">
              <w:rPr>
                <w:rFonts w:ascii="Open Sans" w:hAnsi="Open Sans" w:cs="Open Sans"/>
                <w:sz w:val="20"/>
                <w:szCs w:val="20"/>
              </w:rPr>
              <w:t>text</w:t>
            </w:r>
          </w:p>
          <w:p w14:paraId="234591D9" w14:textId="77777777" w:rsidR="00FC0B03" w:rsidRDefault="00FC0B03" w:rsidP="00FC0B03">
            <w:pPr>
              <w:autoSpaceDE w:val="0"/>
              <w:autoSpaceDN w:val="0"/>
              <w:adjustRightInd w:val="0"/>
              <w:rPr>
                <w:rFonts w:ascii="Open Sans" w:hAnsi="Open Sans" w:cs="Open Sans"/>
                <w:sz w:val="20"/>
                <w:szCs w:val="20"/>
              </w:rPr>
            </w:pPr>
            <w:r w:rsidRPr="0098760A">
              <w:rPr>
                <w:rFonts w:ascii="Open Sans" w:hAnsi="Open Sans" w:cs="Open Sans"/>
                <w:sz w:val="20"/>
                <w:szCs w:val="20"/>
              </w:rPr>
              <w:t>Expressive elements including dynamics, phrasing, and</w:t>
            </w:r>
            <w:r w:rsidRPr="0098760A">
              <w:rPr>
                <w:rFonts w:ascii="Open Sans" w:hAnsi="Open Sans" w:cs="Open Sans"/>
                <w:spacing w:val="-30"/>
                <w:sz w:val="20"/>
                <w:szCs w:val="20"/>
              </w:rPr>
              <w:t xml:space="preserve"> </w:t>
            </w:r>
            <w:r w:rsidRPr="0098760A">
              <w:rPr>
                <w:rFonts w:ascii="Open Sans" w:hAnsi="Open Sans" w:cs="Open Sans"/>
                <w:sz w:val="20"/>
                <w:szCs w:val="20"/>
              </w:rPr>
              <w:t>stylistic characteristics</w:t>
            </w:r>
          </w:p>
          <w:p w14:paraId="4E288302" w14:textId="3EF902FB" w:rsidR="00CB69D9" w:rsidRPr="00CB69D9" w:rsidRDefault="00FC0B03" w:rsidP="00FC0B0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HS2.VM.P2.D </w:t>
            </w:r>
            <w:r w:rsidRPr="0098760A">
              <w:rPr>
                <w:rFonts w:ascii="Open Sans" w:hAnsi="Open Sans" w:cs="Open Sans"/>
                <w:sz w:val="20"/>
                <w:szCs w:val="20"/>
              </w:rPr>
              <w:t>Develop and apply strategies to address</w:t>
            </w:r>
            <w:r w:rsidRPr="0098760A">
              <w:rPr>
                <w:rFonts w:ascii="Open Sans" w:hAnsi="Open Sans" w:cs="Open Sans"/>
                <w:spacing w:val="-14"/>
                <w:sz w:val="20"/>
                <w:szCs w:val="20"/>
              </w:rPr>
              <w:t xml:space="preserve"> </w:t>
            </w:r>
            <w:r w:rsidRPr="0098760A">
              <w:rPr>
                <w:rFonts w:ascii="Open Sans" w:hAnsi="Open Sans" w:cs="Open Sans"/>
                <w:sz w:val="20"/>
                <w:szCs w:val="20"/>
              </w:rPr>
              <w:t>expressive challenges in a varied repertoire of music, and evaluate success</w:t>
            </w:r>
            <w:r w:rsidRPr="0098760A">
              <w:rPr>
                <w:rFonts w:ascii="Open Sans" w:hAnsi="Open Sans" w:cs="Open Sans"/>
                <w:spacing w:val="-18"/>
                <w:sz w:val="20"/>
                <w:szCs w:val="20"/>
              </w:rPr>
              <w:t xml:space="preserve"> </w:t>
            </w:r>
            <w:r w:rsidRPr="0098760A">
              <w:rPr>
                <w:rFonts w:ascii="Open Sans" w:hAnsi="Open Sans" w:cs="Open Sans"/>
                <w:sz w:val="20"/>
                <w:szCs w:val="20"/>
              </w:rPr>
              <w:t>using feedback from ensemble peers and other sources to refine</w:t>
            </w:r>
            <w:r w:rsidRPr="0098760A">
              <w:rPr>
                <w:rFonts w:ascii="Open Sans" w:hAnsi="Open Sans" w:cs="Open Sans"/>
                <w:spacing w:val="-28"/>
                <w:sz w:val="20"/>
                <w:szCs w:val="20"/>
              </w:rPr>
              <w:t xml:space="preserve"> </w:t>
            </w:r>
            <w:r w:rsidRPr="0098760A">
              <w:rPr>
                <w:rFonts w:ascii="Open Sans" w:hAnsi="Open Sans" w:cs="Open Sans"/>
                <w:sz w:val="20"/>
                <w:szCs w:val="20"/>
              </w:rPr>
              <w:t>performances.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08B47252" w14:textId="77777777" w:rsidR="00FC0B03" w:rsidRDefault="00FC0B03" w:rsidP="00FC0B03">
            <w:pPr>
              <w:rPr>
                <w:rFonts w:ascii="Open Sans" w:hAnsi="Open Sans" w:cs="Open Sans"/>
                <w:b/>
                <w:sz w:val="20"/>
                <w:szCs w:val="20"/>
              </w:rPr>
            </w:pPr>
          </w:p>
          <w:p w14:paraId="31A122FC" w14:textId="516E1F52" w:rsidR="00CB69D9" w:rsidRDefault="00FC0B03" w:rsidP="00FC0B03">
            <w:pPr>
              <w:rPr>
                <w:rFonts w:ascii="Open Sans" w:hAnsi="Open Sans" w:cs="Open Sans"/>
                <w:sz w:val="20"/>
                <w:szCs w:val="20"/>
              </w:rPr>
            </w:pPr>
            <w:r w:rsidRPr="0098760A">
              <w:rPr>
                <w:rFonts w:ascii="Open Sans" w:hAnsi="Open Sans" w:cs="Open Sans"/>
                <w:b/>
                <w:sz w:val="20"/>
                <w:szCs w:val="20"/>
              </w:rPr>
              <w:t xml:space="preserve">HS2.VM.P3.A </w:t>
            </w:r>
            <w:r w:rsidRPr="0098760A">
              <w:rPr>
                <w:rFonts w:ascii="Open Sans" w:hAnsi="Open Sans" w:cs="Open Sans"/>
                <w:sz w:val="20"/>
                <w:szCs w:val="20"/>
              </w:rPr>
              <w:t>Demonstrate mastery of the technical demands and</w:t>
            </w:r>
            <w:r w:rsidRPr="0098760A">
              <w:rPr>
                <w:rFonts w:ascii="Open Sans" w:hAnsi="Open Sans" w:cs="Open Sans"/>
                <w:spacing w:val="-29"/>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understanding of expressive qualities of the music in prepared</w:t>
            </w:r>
            <w:r w:rsidRPr="0098760A">
              <w:rPr>
                <w:rFonts w:ascii="Open Sans" w:hAnsi="Open Sans" w:cs="Open Sans"/>
                <w:spacing w:val="-19"/>
                <w:sz w:val="20"/>
                <w:szCs w:val="20"/>
              </w:rPr>
              <w:t xml:space="preserve"> </w:t>
            </w:r>
            <w:r w:rsidRPr="0098760A">
              <w:rPr>
                <w:rFonts w:ascii="Open Sans" w:hAnsi="Open Sans" w:cs="Open Sans"/>
                <w:sz w:val="20"/>
                <w:szCs w:val="20"/>
              </w:rPr>
              <w:t>and improvised performances of a varied repertoire representing</w:t>
            </w:r>
            <w:r w:rsidRPr="0098760A">
              <w:rPr>
                <w:rFonts w:ascii="Open Sans" w:hAnsi="Open Sans" w:cs="Open Sans"/>
                <w:spacing w:val="-23"/>
                <w:sz w:val="20"/>
                <w:szCs w:val="20"/>
              </w:rPr>
              <w:t xml:space="preserve"> </w:t>
            </w:r>
            <w:r w:rsidRPr="0098760A">
              <w:rPr>
                <w:rFonts w:ascii="Open Sans" w:hAnsi="Open Sans" w:cs="Open Sans"/>
                <w:sz w:val="20"/>
                <w:szCs w:val="20"/>
              </w:rPr>
              <w:t>diverse</w:t>
            </w:r>
            <w:r w:rsidRPr="0098760A">
              <w:rPr>
                <w:rFonts w:ascii="Open Sans" w:hAnsi="Open Sans" w:cs="Open Sans"/>
                <w:spacing w:val="-1"/>
                <w:sz w:val="20"/>
                <w:szCs w:val="20"/>
              </w:rPr>
              <w:t xml:space="preserve"> </w:t>
            </w:r>
            <w:r w:rsidRPr="0098760A">
              <w:rPr>
                <w:rFonts w:ascii="Open Sans" w:hAnsi="Open Sans" w:cs="Open Sans"/>
                <w:sz w:val="20"/>
                <w:szCs w:val="20"/>
              </w:rPr>
              <w:t>cultures, styles, genres, and historical</w:t>
            </w:r>
            <w:r w:rsidRPr="0098760A">
              <w:rPr>
                <w:rFonts w:ascii="Open Sans" w:hAnsi="Open Sans" w:cs="Open Sans"/>
                <w:spacing w:val="-28"/>
                <w:sz w:val="20"/>
                <w:szCs w:val="20"/>
              </w:rPr>
              <w:t xml:space="preserve"> </w:t>
            </w:r>
            <w:r w:rsidRPr="0098760A">
              <w:rPr>
                <w:rFonts w:ascii="Open Sans" w:hAnsi="Open Sans" w:cs="Open Sans"/>
                <w:sz w:val="20"/>
                <w:szCs w:val="20"/>
              </w:rPr>
              <w:t>periods.</w:t>
            </w:r>
          </w:p>
          <w:p w14:paraId="178A1CB5" w14:textId="287BF976" w:rsidR="00FC0B03" w:rsidRPr="00CB69D9" w:rsidRDefault="00FC0B03" w:rsidP="00FC0B03">
            <w:pPr>
              <w:rPr>
                <w:rFonts w:ascii="Open Sans" w:eastAsia="Arial" w:hAnsi="Open Sans" w:cs="Open Sans"/>
                <w:sz w:val="20"/>
                <w:szCs w:val="20"/>
              </w:rPr>
            </w:pPr>
            <w:r w:rsidRPr="0098760A">
              <w:rPr>
                <w:rFonts w:ascii="Open Sans" w:hAnsi="Open Sans" w:cs="Open Sans"/>
                <w:b/>
                <w:sz w:val="20"/>
                <w:szCs w:val="20"/>
              </w:rPr>
              <w:t xml:space="preserve">HS2.VM.P3.B </w:t>
            </w:r>
            <w:r w:rsidRPr="0098760A">
              <w:rPr>
                <w:rFonts w:ascii="Open Sans" w:hAnsi="Open Sans" w:cs="Open Sans"/>
                <w:sz w:val="20"/>
                <w:szCs w:val="20"/>
              </w:rPr>
              <w:t>Demonstrate an understanding of intent as a means</w:t>
            </w:r>
            <w:r w:rsidRPr="0098760A">
              <w:rPr>
                <w:rFonts w:ascii="Open Sans" w:hAnsi="Open Sans" w:cs="Open Sans"/>
                <w:spacing w:val="-19"/>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connecting with an audience through prepared or improvised</w:t>
            </w:r>
            <w:r w:rsidRPr="0098760A">
              <w:rPr>
                <w:rFonts w:ascii="Open Sans" w:hAnsi="Open Sans" w:cs="Open Sans"/>
                <w:spacing w:val="-41"/>
                <w:sz w:val="20"/>
                <w:szCs w:val="20"/>
              </w:rPr>
              <w:t xml:space="preserve"> </w:t>
            </w:r>
            <w:r w:rsidRPr="0098760A">
              <w:rPr>
                <w:rFonts w:ascii="Open Sans" w:hAnsi="Open Sans" w:cs="Open Sans"/>
                <w:sz w:val="20"/>
                <w:szCs w:val="20"/>
              </w:rPr>
              <w:t>performances.</w:t>
            </w:r>
          </w:p>
          <w:p w14:paraId="54FD7680" w14:textId="713A2EC9" w:rsidR="00CB69D9" w:rsidRPr="00CB69D9" w:rsidRDefault="00CB69D9" w:rsidP="00BD0ED3">
            <w:pPr>
              <w:rPr>
                <w:rFonts w:ascii="Open Sans" w:hAnsi="Open Sans" w:cs="Open Sans"/>
                <w:sz w:val="20"/>
                <w:szCs w:val="20"/>
              </w:rPr>
            </w:pP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68017983"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055AF4">
              <w:rPr>
                <w:rFonts w:ascii="Open Sans" w:eastAsia="Times New Roman" w:hAnsi="Open Sans" w:cs="Open Sans"/>
                <w:b/>
                <w:sz w:val="20"/>
                <w:szCs w:val="20"/>
              </w:rPr>
              <w:t>REATE: 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47D687ED" w:rsidR="00047A05" w:rsidRPr="00BD0ED3" w:rsidRDefault="00047A05" w:rsidP="00BD0ED3">
            <w:pPr>
              <w:rPr>
                <w:rFonts w:ascii="Open Sans" w:hAnsi="Open Sans" w:cs="Open Sans"/>
                <w:sz w:val="20"/>
                <w:szCs w:val="20"/>
              </w:rPr>
            </w:pPr>
            <w:r w:rsidRPr="0098760A">
              <w:rPr>
                <w:rFonts w:ascii="Open Sans" w:hAnsi="Open Sans" w:cs="Open Sans"/>
                <w:b/>
                <w:sz w:val="20"/>
                <w:szCs w:val="20"/>
              </w:rPr>
              <w:t xml:space="preserve">HS2.VM.Cr1.A </w:t>
            </w:r>
            <w:r w:rsidRPr="0098760A">
              <w:rPr>
                <w:rFonts w:ascii="Open Sans" w:hAnsi="Open Sans" w:cs="Open Sans"/>
                <w:sz w:val="20"/>
                <w:szCs w:val="20"/>
              </w:rPr>
              <w:t>Compose and improvise ideas or motives for</w:t>
            </w:r>
            <w:r w:rsidRPr="0098760A">
              <w:rPr>
                <w:rFonts w:ascii="Open Sans" w:hAnsi="Open Sans" w:cs="Open Sans"/>
                <w:spacing w:val="-33"/>
                <w:sz w:val="20"/>
                <w:szCs w:val="20"/>
              </w:rPr>
              <w:t xml:space="preserve"> </w:t>
            </w:r>
            <w:r w:rsidRPr="0098760A">
              <w:rPr>
                <w:rFonts w:ascii="Open Sans" w:hAnsi="Open Sans" w:cs="Open Sans"/>
                <w:sz w:val="20"/>
                <w:szCs w:val="20"/>
              </w:rPr>
              <w:t>arrangements or short compositions that reflect characteristics of music or text studied</w:t>
            </w:r>
            <w:r w:rsidRPr="0098760A">
              <w:rPr>
                <w:rFonts w:ascii="Open Sans" w:hAnsi="Open Sans" w:cs="Open Sans"/>
                <w:spacing w:val="-36"/>
                <w:sz w:val="20"/>
                <w:szCs w:val="20"/>
              </w:rPr>
              <w:t xml:space="preserve"> </w:t>
            </w:r>
            <w:r w:rsidRPr="0098760A">
              <w:rPr>
                <w:rFonts w:ascii="Open Sans" w:hAnsi="Open Sans" w:cs="Open Sans"/>
                <w:sz w:val="20"/>
                <w:szCs w:val="20"/>
              </w:rPr>
              <w:t>in rehearsal.</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7E176D7" w14:textId="77777777" w:rsidR="00CB69D9" w:rsidRDefault="00047A0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HS2.VM.Cr2.A </w:t>
            </w:r>
            <w:r w:rsidRPr="0098760A">
              <w:rPr>
                <w:rFonts w:ascii="Open Sans" w:hAnsi="Open Sans" w:cs="Open Sans"/>
                <w:sz w:val="20"/>
                <w:szCs w:val="20"/>
              </w:rPr>
              <w:t>Select, draft, and develop ideas and motives</w:t>
            </w:r>
            <w:r w:rsidRPr="0098760A">
              <w:rPr>
                <w:rFonts w:ascii="Open Sans" w:hAnsi="Open Sans" w:cs="Open Sans"/>
                <w:spacing w:val="-17"/>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arrangements or short compositions that demonstrate understanding</w:t>
            </w:r>
            <w:r w:rsidRPr="0098760A">
              <w:rPr>
                <w:rFonts w:ascii="Open Sans" w:hAnsi="Open Sans" w:cs="Open Sans"/>
                <w:spacing w:val="-39"/>
                <w:sz w:val="20"/>
                <w:szCs w:val="20"/>
              </w:rPr>
              <w:t xml:space="preserve"> </w:t>
            </w:r>
            <w:r w:rsidRPr="0098760A">
              <w:rPr>
                <w:rFonts w:ascii="Open Sans" w:hAnsi="Open Sans" w:cs="Open Sans"/>
                <w:sz w:val="20"/>
                <w:szCs w:val="20"/>
              </w:rPr>
              <w:t>of characteristics of music or texts studied in</w:t>
            </w:r>
            <w:r w:rsidRPr="0098760A">
              <w:rPr>
                <w:rFonts w:ascii="Open Sans" w:hAnsi="Open Sans" w:cs="Open Sans"/>
                <w:spacing w:val="-29"/>
                <w:sz w:val="20"/>
                <w:szCs w:val="20"/>
              </w:rPr>
              <w:t xml:space="preserve"> </w:t>
            </w:r>
            <w:r w:rsidRPr="0098760A">
              <w:rPr>
                <w:rFonts w:ascii="Open Sans" w:hAnsi="Open Sans" w:cs="Open Sans"/>
                <w:sz w:val="20"/>
                <w:szCs w:val="20"/>
              </w:rPr>
              <w:t>rehearsal.</w:t>
            </w:r>
          </w:p>
          <w:p w14:paraId="6B236DC2" w14:textId="2A789623" w:rsidR="00047A05" w:rsidRPr="00823313" w:rsidRDefault="00047A05"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HS2.VM.Cr2.B</w:t>
            </w:r>
            <w:r w:rsidRPr="0098760A">
              <w:rPr>
                <w:rFonts w:ascii="Open Sans" w:hAnsi="Open Sans" w:cs="Open Sans"/>
                <w:sz w:val="20"/>
                <w:szCs w:val="20"/>
              </w:rPr>
              <w:t>. Describe and document compositions and/or</w:t>
            </w:r>
            <w:r w:rsidRPr="0098760A">
              <w:rPr>
                <w:rFonts w:ascii="Open Sans" w:hAnsi="Open Sans" w:cs="Open Sans"/>
                <w:spacing w:val="-34"/>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for use in an arrangement or short composition through notation</w:t>
            </w:r>
            <w:r w:rsidRPr="0098760A">
              <w:rPr>
                <w:rFonts w:ascii="Open Sans" w:hAnsi="Open Sans" w:cs="Open Sans"/>
                <w:spacing w:val="-23"/>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recording.</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8C7F57C" w14:textId="77777777" w:rsidR="00CB69D9" w:rsidRDefault="00047A0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HS2.VM.Cr3.A </w:t>
            </w:r>
            <w:r w:rsidRPr="0098760A">
              <w:rPr>
                <w:rFonts w:ascii="Open Sans" w:hAnsi="Open Sans" w:cs="Open Sans"/>
                <w:sz w:val="20"/>
                <w:szCs w:val="20"/>
              </w:rPr>
              <w:t>Evaluate and refine compositions and/or improvisations</w:t>
            </w:r>
            <w:r w:rsidRPr="0098760A">
              <w:rPr>
                <w:rFonts w:ascii="Open Sans" w:hAnsi="Open Sans" w:cs="Open Sans"/>
                <w:spacing w:val="-29"/>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use in an arrangement or short composition based on</w:t>
            </w:r>
            <w:r w:rsidRPr="0098760A">
              <w:rPr>
                <w:rFonts w:ascii="Open Sans" w:hAnsi="Open Sans" w:cs="Open Sans"/>
                <w:spacing w:val="-31"/>
                <w:sz w:val="20"/>
                <w:szCs w:val="20"/>
              </w:rPr>
              <w:t xml:space="preserve"> </w:t>
            </w:r>
            <w:r w:rsidRPr="0098760A">
              <w:rPr>
                <w:rFonts w:ascii="Open Sans" w:hAnsi="Open Sans" w:cs="Open Sans"/>
                <w:sz w:val="20"/>
                <w:szCs w:val="20"/>
              </w:rPr>
              <w:t>personally-developed</w:t>
            </w:r>
            <w:r w:rsidRPr="0098760A">
              <w:rPr>
                <w:rFonts w:ascii="Open Sans" w:hAnsi="Open Sans" w:cs="Open Sans"/>
                <w:spacing w:val="-1"/>
                <w:sz w:val="20"/>
                <w:szCs w:val="20"/>
              </w:rPr>
              <w:t xml:space="preserve"> </w:t>
            </w:r>
            <w:r w:rsidRPr="0098760A">
              <w:rPr>
                <w:rFonts w:ascii="Open Sans" w:hAnsi="Open Sans" w:cs="Open Sans"/>
                <w:sz w:val="20"/>
                <w:szCs w:val="20"/>
              </w:rPr>
              <w:t>criteria.</w:t>
            </w:r>
          </w:p>
          <w:p w14:paraId="7B232A05" w14:textId="1B2501CA" w:rsidR="00047A05" w:rsidRPr="007E33CB" w:rsidRDefault="00047A05"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HS2.VM.Cr3.B </w:t>
            </w:r>
            <w:r w:rsidRPr="0098760A">
              <w:rPr>
                <w:rFonts w:ascii="Open Sans" w:hAnsi="Open Sans" w:cs="Open Sans"/>
                <w:sz w:val="20"/>
                <w:szCs w:val="20"/>
              </w:rPr>
              <w:t>Present finalized composition and/or</w:t>
            </w:r>
            <w:r w:rsidRPr="0098760A">
              <w:rPr>
                <w:rFonts w:ascii="Open Sans" w:hAnsi="Open Sans" w:cs="Open Sans"/>
                <w:spacing w:val="-24"/>
                <w:sz w:val="20"/>
                <w:szCs w:val="20"/>
              </w:rPr>
              <w:t xml:space="preserve"> </w:t>
            </w:r>
            <w:r w:rsidRPr="0098760A">
              <w:rPr>
                <w:rFonts w:ascii="Open Sans" w:hAnsi="Open Sans" w:cs="Open Sans"/>
                <w:sz w:val="20"/>
                <w:szCs w:val="20"/>
              </w:rPr>
              <w:t>improvisation individually or as an</w:t>
            </w:r>
            <w:r w:rsidRPr="0098760A">
              <w:rPr>
                <w:rFonts w:ascii="Open Sans" w:hAnsi="Open Sans" w:cs="Open Sans"/>
                <w:spacing w:val="-21"/>
                <w:sz w:val="20"/>
                <w:szCs w:val="20"/>
              </w:rPr>
              <w:t xml:space="preserve"> </w:t>
            </w:r>
            <w:r w:rsidRPr="0098760A">
              <w:rPr>
                <w:rFonts w:ascii="Open Sans" w:hAnsi="Open Sans" w:cs="Open Sans"/>
                <w:sz w:val="20"/>
                <w:szCs w:val="20"/>
              </w:rPr>
              <w:t>ensemble.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50BCC5B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055AF4">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2699D2A" w14:textId="77777777" w:rsidR="00BB4300" w:rsidRDefault="00047A0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HS2.VM.R1.A </w:t>
            </w:r>
            <w:r w:rsidRPr="0098760A">
              <w:rPr>
                <w:rFonts w:ascii="Open Sans" w:hAnsi="Open Sans" w:cs="Open Sans"/>
                <w:sz w:val="20"/>
                <w:szCs w:val="20"/>
              </w:rPr>
              <w:t>Identify and justify reasons for selecting music based</w:t>
            </w:r>
            <w:r w:rsidRPr="0098760A">
              <w:rPr>
                <w:rFonts w:ascii="Open Sans" w:hAnsi="Open Sans" w:cs="Open Sans"/>
                <w:spacing w:val="-32"/>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characteristics found in music, context, student interest, and</w:t>
            </w:r>
            <w:r w:rsidRPr="0098760A">
              <w:rPr>
                <w:rFonts w:ascii="Open Sans" w:hAnsi="Open Sans" w:cs="Open Sans"/>
                <w:spacing w:val="-29"/>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varied sources or</w:t>
            </w:r>
            <w:r w:rsidRPr="0098760A">
              <w:rPr>
                <w:rFonts w:ascii="Open Sans" w:hAnsi="Open Sans" w:cs="Open Sans"/>
                <w:spacing w:val="-21"/>
                <w:sz w:val="20"/>
                <w:szCs w:val="20"/>
              </w:rPr>
              <w:t xml:space="preserve"> </w:t>
            </w:r>
            <w:r w:rsidRPr="0098760A">
              <w:rPr>
                <w:rFonts w:ascii="Open Sans" w:hAnsi="Open Sans" w:cs="Open Sans"/>
                <w:sz w:val="20"/>
                <w:szCs w:val="20"/>
              </w:rPr>
              <w:t>materials.</w:t>
            </w:r>
          </w:p>
          <w:p w14:paraId="3E9C9B13" w14:textId="74C8AECA" w:rsidR="00047A05" w:rsidRPr="007E33CB" w:rsidRDefault="00047A0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HS2.VM.R1.B </w:t>
            </w:r>
            <w:r w:rsidRPr="0098760A">
              <w:rPr>
                <w:rFonts w:ascii="Open Sans" w:hAnsi="Open Sans" w:cs="Open Sans"/>
                <w:sz w:val="20"/>
                <w:szCs w:val="20"/>
              </w:rPr>
              <w:t>Analyze and explain how context, manipulation of</w:t>
            </w:r>
            <w:r w:rsidRPr="0098760A">
              <w:rPr>
                <w:rFonts w:ascii="Open Sans" w:hAnsi="Open Sans" w:cs="Open Sans"/>
                <w:spacing w:val="-26"/>
                <w:sz w:val="20"/>
                <w:szCs w:val="20"/>
              </w:rPr>
              <w:t xml:space="preserve"> </w:t>
            </w:r>
            <w:r w:rsidRPr="0098760A">
              <w:rPr>
                <w:rFonts w:ascii="Open Sans" w:hAnsi="Open Sans" w:cs="Open Sans"/>
                <w:sz w:val="20"/>
                <w:szCs w:val="20"/>
              </w:rPr>
              <w:t>musical elements, and form inform response to</w:t>
            </w:r>
            <w:r w:rsidRPr="0098760A">
              <w:rPr>
                <w:rFonts w:ascii="Open Sans" w:hAnsi="Open Sans" w:cs="Open Sans"/>
                <w:spacing w:val="-24"/>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18243606" w:rsidR="00CB69D9" w:rsidRPr="00823313" w:rsidRDefault="00047A05"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HS2.VM.R2.A </w:t>
            </w:r>
            <w:r w:rsidRPr="0098760A">
              <w:rPr>
                <w:rFonts w:ascii="Open Sans" w:hAnsi="Open Sans" w:cs="Open Sans"/>
                <w:sz w:val="20"/>
                <w:szCs w:val="20"/>
              </w:rPr>
              <w:t>Interpret and describe the artistic intent and</w:t>
            </w:r>
            <w:r w:rsidRPr="0098760A">
              <w:rPr>
                <w:rFonts w:ascii="Open Sans" w:hAnsi="Open Sans" w:cs="Open Sans"/>
                <w:spacing w:val="-19"/>
                <w:sz w:val="20"/>
                <w:szCs w:val="20"/>
              </w:rPr>
              <w:t xml:space="preserve"> </w:t>
            </w:r>
            <w:r w:rsidRPr="0098760A">
              <w:rPr>
                <w:rFonts w:ascii="Open Sans" w:hAnsi="Open Sans" w:cs="Open Sans"/>
                <w:sz w:val="20"/>
                <w:szCs w:val="20"/>
              </w:rPr>
              <w:t>aesthetic qualities of musical works, referring to the elements of music, contexts,</w:t>
            </w:r>
            <w:r w:rsidRPr="0098760A">
              <w:rPr>
                <w:rFonts w:ascii="Open Sans" w:hAnsi="Open Sans" w:cs="Open Sans"/>
                <w:spacing w:val="-40"/>
                <w:sz w:val="20"/>
                <w:szCs w:val="20"/>
              </w:rPr>
              <w:t xml:space="preserve"> </w:t>
            </w:r>
            <w:r w:rsidRPr="0098760A">
              <w:rPr>
                <w:rFonts w:ascii="Open Sans" w:hAnsi="Open Sans" w:cs="Open Sans"/>
                <w:sz w:val="20"/>
                <w:szCs w:val="20"/>
              </w:rPr>
              <w:t>and the setting of the text based on varied research</w:t>
            </w:r>
            <w:r w:rsidRPr="0098760A">
              <w:rPr>
                <w:rFonts w:ascii="Open Sans" w:hAnsi="Open Sans" w:cs="Open Sans"/>
                <w:spacing w:val="-25"/>
                <w:sz w:val="20"/>
                <w:szCs w:val="20"/>
              </w:rPr>
              <w:t xml:space="preserve"> </w:t>
            </w:r>
            <w:r w:rsidRPr="0098760A">
              <w:rPr>
                <w:rFonts w:ascii="Open Sans" w:hAnsi="Open Sans" w:cs="Open Sans"/>
                <w:sz w:val="20"/>
                <w:szCs w:val="20"/>
              </w:rPr>
              <w:t>sources.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0D3E551B" w:rsidR="00BB4300" w:rsidRPr="007E33CB" w:rsidRDefault="00047A05"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HS2.VM.R3.A </w:t>
            </w:r>
            <w:r w:rsidRPr="0098760A">
              <w:rPr>
                <w:rFonts w:ascii="Open Sans" w:hAnsi="Open Sans" w:cs="Open Sans"/>
                <w:sz w:val="20"/>
                <w:szCs w:val="20"/>
              </w:rPr>
              <w:t>Apply appropriate criteria to evaluate musical works</w:t>
            </w:r>
            <w:r w:rsidRPr="0098760A">
              <w:rPr>
                <w:rFonts w:ascii="Open Sans" w:hAnsi="Open Sans" w:cs="Open Sans"/>
                <w:spacing w:val="-32"/>
                <w:sz w:val="20"/>
                <w:szCs w:val="20"/>
              </w:rPr>
              <w:t xml:space="preserve"> </w:t>
            </w:r>
            <w:r w:rsidRPr="0098760A">
              <w:rPr>
                <w:rFonts w:ascii="Open Sans" w:hAnsi="Open Sans" w:cs="Open Sans"/>
                <w:sz w:val="20"/>
                <w:szCs w:val="20"/>
              </w:rPr>
              <w:t>and performances.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5B29A974"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055AF4">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39F7EDE5" w:rsidR="007E33CB" w:rsidRPr="007E33CB" w:rsidRDefault="00047A05"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HS2.VM.Cn1.A </w:t>
            </w:r>
            <w:r w:rsidRPr="0098760A">
              <w:rPr>
                <w:rFonts w:ascii="Open Sans" w:hAnsi="Open Sans" w:cs="Open Sans"/>
                <w:sz w:val="20"/>
                <w:szCs w:val="20"/>
              </w:rPr>
              <w:t>Demonstrate how interests, knowledge, and skills relate</w:t>
            </w:r>
            <w:r w:rsidRPr="0098760A">
              <w:rPr>
                <w:rFonts w:ascii="Open Sans" w:hAnsi="Open Sans" w:cs="Open Sans"/>
                <w:spacing w:val="-3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2"/>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29119E14" w:rsidR="00CB69D9" w:rsidRPr="00823313" w:rsidRDefault="00047A05"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HS2.VM.Cn2.A </w:t>
            </w:r>
            <w:r w:rsidRPr="0098760A">
              <w:rPr>
                <w:rFonts w:ascii="Open Sans" w:hAnsi="Open Sans" w:cs="Open Sans"/>
                <w:sz w:val="20"/>
                <w:szCs w:val="20"/>
              </w:rPr>
              <w:t>Demonstrate understanding of relationships between</w:t>
            </w:r>
            <w:r w:rsidRPr="0098760A">
              <w:rPr>
                <w:rFonts w:ascii="Open Sans" w:hAnsi="Open Sans" w:cs="Open Sans"/>
                <w:spacing w:val="-36"/>
                <w:sz w:val="20"/>
                <w:szCs w:val="20"/>
              </w:rPr>
              <w:t xml:space="preserve"> </w:t>
            </w:r>
            <w:r w:rsidRPr="0098760A">
              <w:rPr>
                <w:rFonts w:ascii="Open Sans" w:hAnsi="Open Sans" w:cs="Open Sans"/>
                <w:sz w:val="20"/>
                <w:szCs w:val="20"/>
              </w:rPr>
              <w:t>music and other disciplines, history, varied contexts, and daily</w:t>
            </w:r>
            <w:r w:rsidRPr="0098760A">
              <w:rPr>
                <w:rFonts w:ascii="Open Sans" w:hAnsi="Open Sans" w:cs="Open Sans"/>
                <w:spacing w:val="-35"/>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43AF886C"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047A05">
              <w:rPr>
                <w:rFonts w:ascii="Open Sans" w:hAnsi="Open Sans" w:cs="Open Sans"/>
                <w:b/>
                <w:sz w:val="20"/>
                <w:szCs w:val="20"/>
              </w:rPr>
              <w:t>Vocal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600EBB47"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047A05">
        <w:rPr>
          <w:rFonts w:ascii="Open Sans" w:hAnsi="Open Sans" w:cs="Open Sans"/>
          <w:i/>
          <w:sz w:val="20"/>
          <w:szCs w:val="20"/>
        </w:rPr>
        <w:t>Vocal Music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F56D5" w14:textId="77777777" w:rsidR="00CC40BA" w:rsidRDefault="00CC40BA" w:rsidP="006E0328">
      <w:pPr>
        <w:spacing w:after="0" w:line="240" w:lineRule="auto"/>
      </w:pPr>
      <w:r>
        <w:separator/>
      </w:r>
    </w:p>
  </w:endnote>
  <w:endnote w:type="continuationSeparator" w:id="0">
    <w:p w14:paraId="2425C974" w14:textId="77777777" w:rsidR="00CC40BA" w:rsidRDefault="00CC40BA"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360C1" w14:textId="77777777" w:rsidR="001A6B06" w:rsidRDefault="001A6B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A2B60" w14:textId="68215066" w:rsidR="001A6B06" w:rsidRPr="0086435A" w:rsidRDefault="001A6B06" w:rsidP="001A6B06">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97EC443" w14:textId="77777777" w:rsidR="001A6B06" w:rsidRPr="0086435A" w:rsidRDefault="001A6B06" w:rsidP="001A6B06">
    <w:pPr>
      <w:pStyle w:val="Footer"/>
      <w:rPr>
        <w:rFonts w:ascii="Open Sans" w:hAnsi="Open Sans" w:cs="Open Sans"/>
      </w:rPr>
    </w:pPr>
  </w:p>
  <w:p w14:paraId="7F3C15A1" w14:textId="77777777" w:rsidR="001A6B06" w:rsidRPr="0086435A" w:rsidRDefault="001A6B06" w:rsidP="001A6B06">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0D7100BC" w14:textId="2ABB2258" w:rsidR="001A6B06" w:rsidRDefault="001A6B06">
    <w:pPr>
      <w:pStyle w:val="Footer"/>
    </w:pPr>
    <w:bookmarkStart w:id="0" w:name="_GoBack"/>
    <w:bookmarkEnd w:id="0"/>
  </w:p>
  <w:p w14:paraId="029C110C" w14:textId="77777777" w:rsidR="001A6B06" w:rsidRDefault="001A6B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DD29B" w14:textId="77777777" w:rsidR="001A6B06" w:rsidRDefault="001A6B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1E4B74" w14:textId="77777777" w:rsidR="00CC40BA" w:rsidRDefault="00CC40BA" w:rsidP="006E0328">
      <w:pPr>
        <w:spacing w:after="0" w:line="240" w:lineRule="auto"/>
      </w:pPr>
      <w:r>
        <w:separator/>
      </w:r>
    </w:p>
  </w:footnote>
  <w:footnote w:type="continuationSeparator" w:id="0">
    <w:p w14:paraId="2B00ED67" w14:textId="77777777" w:rsidR="00CC40BA" w:rsidRDefault="00CC40BA"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3A754" w14:textId="77777777" w:rsidR="001A6B06" w:rsidRDefault="001A6B0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CC40BA">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1A6B06">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3FEFA" w14:textId="77777777" w:rsidR="001A6B06" w:rsidRDefault="001A6B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3004D7"/>
    <w:multiLevelType w:val="hybridMultilevel"/>
    <w:tmpl w:val="97AAF2C2"/>
    <w:lvl w:ilvl="0" w:tplc="A3A6C614">
      <w:start w:val="1"/>
      <w:numFmt w:val="bullet"/>
      <w:lvlText w:val=""/>
      <w:lvlJc w:val="left"/>
      <w:pPr>
        <w:ind w:left="823" w:hanging="360"/>
      </w:pPr>
      <w:rPr>
        <w:rFonts w:ascii="Symbol" w:eastAsia="Symbol" w:hAnsi="Symbol" w:hint="default"/>
        <w:w w:val="100"/>
        <w:sz w:val="22"/>
        <w:szCs w:val="22"/>
      </w:rPr>
    </w:lvl>
    <w:lvl w:ilvl="1" w:tplc="7552511A">
      <w:start w:val="1"/>
      <w:numFmt w:val="bullet"/>
      <w:lvlText w:val="•"/>
      <w:lvlJc w:val="left"/>
      <w:pPr>
        <w:ind w:left="1499" w:hanging="360"/>
      </w:pPr>
      <w:rPr>
        <w:rFonts w:hint="default"/>
      </w:rPr>
    </w:lvl>
    <w:lvl w:ilvl="2" w:tplc="C182311A">
      <w:start w:val="1"/>
      <w:numFmt w:val="bullet"/>
      <w:lvlText w:val="•"/>
      <w:lvlJc w:val="left"/>
      <w:pPr>
        <w:ind w:left="2178" w:hanging="360"/>
      </w:pPr>
      <w:rPr>
        <w:rFonts w:hint="default"/>
      </w:rPr>
    </w:lvl>
    <w:lvl w:ilvl="3" w:tplc="11844C3A">
      <w:start w:val="1"/>
      <w:numFmt w:val="bullet"/>
      <w:lvlText w:val="•"/>
      <w:lvlJc w:val="left"/>
      <w:pPr>
        <w:ind w:left="2858" w:hanging="360"/>
      </w:pPr>
      <w:rPr>
        <w:rFonts w:hint="default"/>
      </w:rPr>
    </w:lvl>
    <w:lvl w:ilvl="4" w:tplc="C6145F54">
      <w:start w:val="1"/>
      <w:numFmt w:val="bullet"/>
      <w:lvlText w:val="•"/>
      <w:lvlJc w:val="left"/>
      <w:pPr>
        <w:ind w:left="3537" w:hanging="360"/>
      </w:pPr>
      <w:rPr>
        <w:rFonts w:hint="default"/>
      </w:rPr>
    </w:lvl>
    <w:lvl w:ilvl="5" w:tplc="86784866">
      <w:start w:val="1"/>
      <w:numFmt w:val="bullet"/>
      <w:lvlText w:val="•"/>
      <w:lvlJc w:val="left"/>
      <w:pPr>
        <w:ind w:left="4217" w:hanging="360"/>
      </w:pPr>
      <w:rPr>
        <w:rFonts w:hint="default"/>
      </w:rPr>
    </w:lvl>
    <w:lvl w:ilvl="6" w:tplc="DA80036E">
      <w:start w:val="1"/>
      <w:numFmt w:val="bullet"/>
      <w:lvlText w:val="•"/>
      <w:lvlJc w:val="left"/>
      <w:pPr>
        <w:ind w:left="4896" w:hanging="360"/>
      </w:pPr>
      <w:rPr>
        <w:rFonts w:hint="default"/>
      </w:rPr>
    </w:lvl>
    <w:lvl w:ilvl="7" w:tplc="DFF43B8A">
      <w:start w:val="1"/>
      <w:numFmt w:val="bullet"/>
      <w:lvlText w:val="•"/>
      <w:lvlJc w:val="left"/>
      <w:pPr>
        <w:ind w:left="5576" w:hanging="360"/>
      </w:pPr>
      <w:rPr>
        <w:rFonts w:hint="default"/>
      </w:rPr>
    </w:lvl>
    <w:lvl w:ilvl="8" w:tplc="9740F13C">
      <w:start w:val="1"/>
      <w:numFmt w:val="bullet"/>
      <w:lvlText w:val="•"/>
      <w:lvlJc w:val="left"/>
      <w:pPr>
        <w:ind w:left="6255" w:hanging="360"/>
      </w:pPr>
      <w:rPr>
        <w:rFonts w:hint="default"/>
      </w:rPr>
    </w:lvl>
  </w:abstractNum>
  <w:abstractNum w:abstractNumId="2"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8"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2"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F737C7"/>
    <w:multiLevelType w:val="hybridMultilevel"/>
    <w:tmpl w:val="1A58EB0C"/>
    <w:lvl w:ilvl="0" w:tplc="DE46D53A">
      <w:start w:val="1"/>
      <w:numFmt w:val="bullet"/>
      <w:lvlText w:val=""/>
      <w:lvlJc w:val="left"/>
      <w:pPr>
        <w:ind w:left="823" w:hanging="360"/>
      </w:pPr>
      <w:rPr>
        <w:rFonts w:ascii="Symbol" w:eastAsia="Symbol" w:hAnsi="Symbol" w:hint="default"/>
        <w:w w:val="100"/>
        <w:sz w:val="22"/>
        <w:szCs w:val="22"/>
      </w:rPr>
    </w:lvl>
    <w:lvl w:ilvl="1" w:tplc="A48AB98C">
      <w:start w:val="1"/>
      <w:numFmt w:val="bullet"/>
      <w:lvlText w:val="•"/>
      <w:lvlJc w:val="left"/>
      <w:pPr>
        <w:ind w:left="1499" w:hanging="360"/>
      </w:pPr>
      <w:rPr>
        <w:rFonts w:hint="default"/>
      </w:rPr>
    </w:lvl>
    <w:lvl w:ilvl="2" w:tplc="C216633E">
      <w:start w:val="1"/>
      <w:numFmt w:val="bullet"/>
      <w:lvlText w:val="•"/>
      <w:lvlJc w:val="left"/>
      <w:pPr>
        <w:ind w:left="2178" w:hanging="360"/>
      </w:pPr>
      <w:rPr>
        <w:rFonts w:hint="default"/>
      </w:rPr>
    </w:lvl>
    <w:lvl w:ilvl="3" w:tplc="A6162684">
      <w:start w:val="1"/>
      <w:numFmt w:val="bullet"/>
      <w:lvlText w:val="•"/>
      <w:lvlJc w:val="left"/>
      <w:pPr>
        <w:ind w:left="2858" w:hanging="360"/>
      </w:pPr>
      <w:rPr>
        <w:rFonts w:hint="default"/>
      </w:rPr>
    </w:lvl>
    <w:lvl w:ilvl="4" w:tplc="D9726B6A">
      <w:start w:val="1"/>
      <w:numFmt w:val="bullet"/>
      <w:lvlText w:val="•"/>
      <w:lvlJc w:val="left"/>
      <w:pPr>
        <w:ind w:left="3537" w:hanging="360"/>
      </w:pPr>
      <w:rPr>
        <w:rFonts w:hint="default"/>
      </w:rPr>
    </w:lvl>
    <w:lvl w:ilvl="5" w:tplc="5D06127E">
      <w:start w:val="1"/>
      <w:numFmt w:val="bullet"/>
      <w:lvlText w:val="•"/>
      <w:lvlJc w:val="left"/>
      <w:pPr>
        <w:ind w:left="4217" w:hanging="360"/>
      </w:pPr>
      <w:rPr>
        <w:rFonts w:hint="default"/>
      </w:rPr>
    </w:lvl>
    <w:lvl w:ilvl="6" w:tplc="EACA04B6">
      <w:start w:val="1"/>
      <w:numFmt w:val="bullet"/>
      <w:lvlText w:val="•"/>
      <w:lvlJc w:val="left"/>
      <w:pPr>
        <w:ind w:left="4896" w:hanging="360"/>
      </w:pPr>
      <w:rPr>
        <w:rFonts w:hint="default"/>
      </w:rPr>
    </w:lvl>
    <w:lvl w:ilvl="7" w:tplc="F8649B0E">
      <w:start w:val="1"/>
      <w:numFmt w:val="bullet"/>
      <w:lvlText w:val="•"/>
      <w:lvlJc w:val="left"/>
      <w:pPr>
        <w:ind w:left="5576" w:hanging="360"/>
      </w:pPr>
      <w:rPr>
        <w:rFonts w:hint="default"/>
      </w:rPr>
    </w:lvl>
    <w:lvl w:ilvl="8" w:tplc="0A34D30C">
      <w:start w:val="1"/>
      <w:numFmt w:val="bullet"/>
      <w:lvlText w:val="•"/>
      <w:lvlJc w:val="left"/>
      <w:pPr>
        <w:ind w:left="6255" w:hanging="360"/>
      </w:pPr>
      <w:rPr>
        <w:rFonts w:hint="default"/>
      </w:rPr>
    </w:lvl>
  </w:abstractNum>
  <w:abstractNum w:abstractNumId="19"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4"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8"/>
  </w:num>
  <w:num w:numId="3">
    <w:abstractNumId w:val="29"/>
  </w:num>
  <w:num w:numId="4">
    <w:abstractNumId w:val="4"/>
  </w:num>
  <w:num w:numId="5">
    <w:abstractNumId w:val="6"/>
  </w:num>
  <w:num w:numId="6">
    <w:abstractNumId w:val="17"/>
  </w:num>
  <w:num w:numId="7">
    <w:abstractNumId w:val="42"/>
  </w:num>
  <w:num w:numId="8">
    <w:abstractNumId w:val="38"/>
  </w:num>
  <w:num w:numId="9">
    <w:abstractNumId w:val="0"/>
  </w:num>
  <w:num w:numId="10">
    <w:abstractNumId w:val="23"/>
  </w:num>
  <w:num w:numId="11">
    <w:abstractNumId w:val="44"/>
  </w:num>
  <w:num w:numId="12">
    <w:abstractNumId w:val="15"/>
  </w:num>
  <w:num w:numId="13">
    <w:abstractNumId w:val="12"/>
  </w:num>
  <w:num w:numId="14">
    <w:abstractNumId w:val="2"/>
  </w:num>
  <w:num w:numId="15">
    <w:abstractNumId w:val="40"/>
  </w:num>
  <w:num w:numId="16">
    <w:abstractNumId w:val="39"/>
  </w:num>
  <w:num w:numId="17">
    <w:abstractNumId w:val="21"/>
  </w:num>
  <w:num w:numId="18">
    <w:abstractNumId w:val="33"/>
  </w:num>
  <w:num w:numId="19">
    <w:abstractNumId w:val="27"/>
  </w:num>
  <w:num w:numId="20">
    <w:abstractNumId w:val="3"/>
  </w:num>
  <w:num w:numId="21">
    <w:abstractNumId w:val="7"/>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7"/>
  </w:num>
  <w:num w:numId="23">
    <w:abstractNumId w:val="20"/>
  </w:num>
  <w:num w:numId="24">
    <w:abstractNumId w:val="11"/>
  </w:num>
  <w:num w:numId="25">
    <w:abstractNumId w:val="13"/>
  </w:num>
  <w:num w:numId="26">
    <w:abstractNumId w:val="14"/>
  </w:num>
  <w:num w:numId="27">
    <w:abstractNumId w:val="5"/>
  </w:num>
  <w:num w:numId="28">
    <w:abstractNumId w:val="36"/>
  </w:num>
  <w:num w:numId="29">
    <w:abstractNumId w:val="43"/>
  </w:num>
  <w:num w:numId="30">
    <w:abstractNumId w:val="37"/>
  </w:num>
  <w:num w:numId="31">
    <w:abstractNumId w:val="28"/>
  </w:num>
  <w:num w:numId="32">
    <w:abstractNumId w:val="31"/>
  </w:num>
  <w:num w:numId="33">
    <w:abstractNumId w:val="22"/>
  </w:num>
  <w:num w:numId="34">
    <w:abstractNumId w:val="35"/>
  </w:num>
  <w:num w:numId="35">
    <w:abstractNumId w:val="9"/>
  </w:num>
  <w:num w:numId="36">
    <w:abstractNumId w:val="24"/>
  </w:num>
  <w:num w:numId="37">
    <w:abstractNumId w:val="16"/>
  </w:num>
  <w:num w:numId="38">
    <w:abstractNumId w:val="34"/>
  </w:num>
  <w:num w:numId="39">
    <w:abstractNumId w:val="30"/>
  </w:num>
  <w:num w:numId="40">
    <w:abstractNumId w:val="26"/>
  </w:num>
  <w:num w:numId="41">
    <w:abstractNumId w:val="32"/>
  </w:num>
  <w:num w:numId="42">
    <w:abstractNumId w:val="10"/>
  </w:num>
  <w:num w:numId="43">
    <w:abstractNumId w:val="41"/>
  </w:num>
  <w:num w:numId="44">
    <w:abstractNumId w:val="19"/>
  </w:num>
  <w:num w:numId="45">
    <w:abstractNumId w:val="1"/>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37E96"/>
    <w:rsid w:val="000433C7"/>
    <w:rsid w:val="00045E56"/>
    <w:rsid w:val="00047A05"/>
    <w:rsid w:val="00055AF4"/>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58A6"/>
    <w:rsid w:val="00126DE8"/>
    <w:rsid w:val="00127FFB"/>
    <w:rsid w:val="00140572"/>
    <w:rsid w:val="00170863"/>
    <w:rsid w:val="001717C7"/>
    <w:rsid w:val="00190003"/>
    <w:rsid w:val="00193E64"/>
    <w:rsid w:val="001A0BFF"/>
    <w:rsid w:val="001A6B06"/>
    <w:rsid w:val="00201775"/>
    <w:rsid w:val="00202D40"/>
    <w:rsid w:val="00222E1D"/>
    <w:rsid w:val="00233AD2"/>
    <w:rsid w:val="00234E1F"/>
    <w:rsid w:val="00266A96"/>
    <w:rsid w:val="0028181A"/>
    <w:rsid w:val="002847AF"/>
    <w:rsid w:val="0028595B"/>
    <w:rsid w:val="002A33D5"/>
    <w:rsid w:val="002B1A3F"/>
    <w:rsid w:val="002C4872"/>
    <w:rsid w:val="002D5D80"/>
    <w:rsid w:val="002F5FF0"/>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48FD"/>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0DE"/>
    <w:rsid w:val="00C13BE0"/>
    <w:rsid w:val="00C17AEF"/>
    <w:rsid w:val="00C37352"/>
    <w:rsid w:val="00C53CA7"/>
    <w:rsid w:val="00C55AA8"/>
    <w:rsid w:val="00C5714A"/>
    <w:rsid w:val="00C6412A"/>
    <w:rsid w:val="00C974F2"/>
    <w:rsid w:val="00CA10D6"/>
    <w:rsid w:val="00CA1224"/>
    <w:rsid w:val="00CB69D9"/>
    <w:rsid w:val="00CC3706"/>
    <w:rsid w:val="00CC40BA"/>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C0B03"/>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087"/>
    <w:rsid w:val="00671087"/>
    <w:rsid w:val="00AD2C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5D4D2034A74490A864250E039F6299D">
    <w:name w:val="15D4D2034A74490A864250E039F6299D"/>
    <w:rsid w:val="006710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885EA-F71E-48CE-A9ED-FD5E3196B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1536</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2017-05-08T14:57:00Z</dcterms:created>
  <dcterms:modified xsi:type="dcterms:W3CDTF">2017-05-08T14:57:00Z</dcterms:modified>
</cp:coreProperties>
</file>